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D75" w:rsidRPr="008123A3" w:rsidRDefault="00A77D75" w:rsidP="00A77D75">
      <w:pPr>
        <w:spacing w:line="34" w:lineRule="exact"/>
        <w:rPr>
          <w:rFonts w:eastAsia="Times New Roman"/>
          <w:b/>
          <w:i/>
          <w:iCs/>
          <w:sz w:val="32"/>
          <w:szCs w:val="32"/>
        </w:rPr>
      </w:pPr>
    </w:p>
    <w:p w:rsidR="008123A3" w:rsidRPr="008123A3" w:rsidRDefault="008123A3" w:rsidP="008123A3">
      <w:pPr>
        <w:ind w:left="160"/>
        <w:jc w:val="center"/>
        <w:rPr>
          <w:rFonts w:eastAsia="Times New Roman"/>
          <w:b/>
          <w:sz w:val="28"/>
          <w:szCs w:val="28"/>
        </w:rPr>
      </w:pPr>
      <w:r w:rsidRPr="008123A3">
        <w:rPr>
          <w:rFonts w:eastAsia="Times New Roman"/>
          <w:b/>
          <w:sz w:val="28"/>
          <w:szCs w:val="28"/>
        </w:rPr>
        <w:t>Материально – техническая база образовательного учреждения</w:t>
      </w:r>
    </w:p>
    <w:p w:rsidR="00A77D75" w:rsidRPr="008123A3" w:rsidRDefault="00A77D75" w:rsidP="00A77D75">
      <w:pPr>
        <w:ind w:left="160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Земельный участок в бессрочном</w:t>
      </w:r>
      <w:r w:rsidR="008123A3">
        <w:rPr>
          <w:rFonts w:eastAsia="Times New Roman"/>
          <w:sz w:val="24"/>
          <w:szCs w:val="24"/>
        </w:rPr>
        <w:t xml:space="preserve"> пользовании.</w:t>
      </w:r>
      <w:bookmarkStart w:id="0" w:name="_GoBack"/>
      <w:bookmarkEnd w:id="0"/>
    </w:p>
    <w:p w:rsidR="00A77D75" w:rsidRPr="008123A3" w:rsidRDefault="00A77D75" w:rsidP="00A77D75">
      <w:pPr>
        <w:spacing w:line="31" w:lineRule="exact"/>
        <w:rPr>
          <w:sz w:val="24"/>
          <w:szCs w:val="24"/>
        </w:rPr>
      </w:pPr>
    </w:p>
    <w:p w:rsidR="00A77D75" w:rsidRPr="008123A3" w:rsidRDefault="00A77D75" w:rsidP="00A77D75">
      <w:pPr>
        <w:ind w:left="160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 xml:space="preserve"> Площадь земельного участка МБОУ составляет 4280 </w:t>
      </w:r>
      <w:proofErr w:type="spellStart"/>
      <w:r w:rsidRPr="008123A3">
        <w:rPr>
          <w:rFonts w:eastAsia="Times New Roman"/>
          <w:sz w:val="24"/>
          <w:szCs w:val="24"/>
        </w:rPr>
        <w:t>кв.м</w:t>
      </w:r>
      <w:proofErr w:type="spellEnd"/>
      <w:r w:rsidRPr="008123A3">
        <w:rPr>
          <w:rFonts w:eastAsia="Times New Roman"/>
          <w:sz w:val="24"/>
          <w:szCs w:val="24"/>
        </w:rPr>
        <w:t xml:space="preserve">., в </w:t>
      </w:r>
      <w:proofErr w:type="spellStart"/>
      <w:r w:rsidRPr="008123A3">
        <w:rPr>
          <w:rFonts w:eastAsia="Times New Roman"/>
          <w:sz w:val="24"/>
          <w:szCs w:val="24"/>
        </w:rPr>
        <w:t>т.ч</w:t>
      </w:r>
      <w:proofErr w:type="spellEnd"/>
      <w:r w:rsidRPr="008123A3">
        <w:rPr>
          <w:rFonts w:eastAsia="Times New Roman"/>
          <w:sz w:val="24"/>
          <w:szCs w:val="24"/>
        </w:rPr>
        <w:t>.</w:t>
      </w:r>
    </w:p>
    <w:p w:rsidR="00A77D75" w:rsidRPr="008123A3" w:rsidRDefault="00A77D75" w:rsidP="00A77D75">
      <w:pPr>
        <w:spacing w:line="31" w:lineRule="exact"/>
        <w:rPr>
          <w:sz w:val="24"/>
          <w:szCs w:val="24"/>
        </w:rPr>
      </w:pPr>
    </w:p>
    <w:p w:rsidR="00A77D75" w:rsidRPr="008123A3" w:rsidRDefault="00A77D75" w:rsidP="00A77D75">
      <w:pPr>
        <w:ind w:left="160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пришкольный участок - 0,5 га.</w:t>
      </w:r>
    </w:p>
    <w:p w:rsidR="00A77D75" w:rsidRPr="008123A3" w:rsidRDefault="00A77D75" w:rsidP="00A77D75">
      <w:pPr>
        <w:spacing w:line="43" w:lineRule="exact"/>
        <w:rPr>
          <w:rFonts w:eastAsia="Times New Roman"/>
          <w:i/>
          <w:iCs/>
          <w:sz w:val="24"/>
          <w:szCs w:val="24"/>
        </w:rPr>
      </w:pPr>
    </w:p>
    <w:p w:rsidR="00A77D75" w:rsidRPr="008123A3" w:rsidRDefault="00A77D75" w:rsidP="00A77D75">
      <w:pPr>
        <w:spacing w:line="43" w:lineRule="exact"/>
        <w:rPr>
          <w:sz w:val="24"/>
          <w:szCs w:val="24"/>
        </w:rPr>
      </w:pPr>
    </w:p>
    <w:p w:rsidR="00A77D75" w:rsidRPr="008123A3" w:rsidRDefault="00A77D75" w:rsidP="00A77D75">
      <w:pPr>
        <w:spacing w:line="261" w:lineRule="auto"/>
        <w:ind w:left="160" w:hanging="9"/>
        <w:jc w:val="both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Санитарно-эпидемиологическое</w:t>
      </w:r>
      <w:r w:rsidRPr="008123A3">
        <w:rPr>
          <w:sz w:val="24"/>
          <w:szCs w:val="24"/>
        </w:rPr>
        <w:t xml:space="preserve"> </w:t>
      </w:r>
      <w:r w:rsidRPr="008123A3">
        <w:rPr>
          <w:rFonts w:eastAsia="Times New Roman"/>
          <w:sz w:val="24"/>
          <w:szCs w:val="24"/>
        </w:rPr>
        <w:t>заключение Территориального отдела управления Федеральной службы по надзору в сфере защиты прав потребителей и благополучия человека по РТ в г. Набережные Челны №16.30.24.000.М.000261. 06.08. от 04.06.2018 г.</w:t>
      </w:r>
    </w:p>
    <w:p w:rsidR="00A77D75" w:rsidRPr="008123A3" w:rsidRDefault="00A77D75" w:rsidP="00A77D75">
      <w:pPr>
        <w:spacing w:line="7" w:lineRule="exact"/>
        <w:rPr>
          <w:sz w:val="24"/>
          <w:szCs w:val="24"/>
        </w:rPr>
      </w:pPr>
    </w:p>
    <w:p w:rsidR="00A77D75" w:rsidRPr="008123A3" w:rsidRDefault="00A77D75" w:rsidP="008123A3">
      <w:pPr>
        <w:tabs>
          <w:tab w:val="left" w:pos="1820"/>
          <w:tab w:val="left" w:pos="3780"/>
          <w:tab w:val="left" w:pos="5020"/>
          <w:tab w:val="left" w:pos="6040"/>
          <w:tab w:val="left" w:pos="6380"/>
          <w:tab w:val="left" w:pos="7960"/>
          <w:tab w:val="left" w:pos="9000"/>
        </w:tabs>
        <w:ind w:left="160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Заключение</w:t>
      </w:r>
      <w:r w:rsidRPr="008123A3">
        <w:rPr>
          <w:sz w:val="24"/>
          <w:szCs w:val="24"/>
        </w:rPr>
        <w:tab/>
      </w:r>
      <w:r w:rsidRPr="008123A3">
        <w:rPr>
          <w:rFonts w:eastAsia="Times New Roman"/>
          <w:sz w:val="24"/>
          <w:szCs w:val="24"/>
        </w:rPr>
        <w:t>государственной</w:t>
      </w:r>
      <w:r w:rsidRPr="008123A3">
        <w:rPr>
          <w:rFonts w:eastAsia="Times New Roman"/>
          <w:sz w:val="24"/>
          <w:szCs w:val="24"/>
        </w:rPr>
        <w:tab/>
        <w:t>пожарной</w:t>
      </w:r>
      <w:r w:rsidRPr="008123A3">
        <w:rPr>
          <w:rFonts w:eastAsia="Times New Roman"/>
          <w:sz w:val="24"/>
          <w:szCs w:val="24"/>
        </w:rPr>
        <w:tab/>
        <w:t>службы</w:t>
      </w:r>
      <w:r w:rsidRPr="008123A3">
        <w:rPr>
          <w:rFonts w:eastAsia="Times New Roman"/>
          <w:sz w:val="24"/>
          <w:szCs w:val="24"/>
        </w:rPr>
        <w:tab/>
        <w:t>о</w:t>
      </w:r>
      <w:r w:rsidRPr="008123A3">
        <w:rPr>
          <w:rFonts w:eastAsia="Times New Roman"/>
          <w:sz w:val="24"/>
          <w:szCs w:val="24"/>
        </w:rPr>
        <w:tab/>
        <w:t>соответствии</w:t>
      </w:r>
      <w:r w:rsidRPr="008123A3">
        <w:rPr>
          <w:rFonts w:eastAsia="Times New Roman"/>
          <w:sz w:val="24"/>
          <w:szCs w:val="24"/>
        </w:rPr>
        <w:tab/>
        <w:t>объекта защиты</w:t>
      </w:r>
      <w:r w:rsidR="008123A3">
        <w:rPr>
          <w:rFonts w:eastAsia="Times New Roman"/>
          <w:sz w:val="24"/>
          <w:szCs w:val="24"/>
        </w:rPr>
        <w:t xml:space="preserve"> </w:t>
      </w:r>
      <w:r w:rsidRPr="008123A3">
        <w:rPr>
          <w:rFonts w:eastAsia="Times New Roman"/>
          <w:sz w:val="24"/>
          <w:szCs w:val="24"/>
        </w:rPr>
        <w:t>обязательным требованиям пожарной безопасности от 11.02.2019 г., акт обследования  № 5/25.</w:t>
      </w:r>
    </w:p>
    <w:p w:rsidR="00A77D75" w:rsidRPr="008123A3" w:rsidRDefault="00A77D75" w:rsidP="00A77D75">
      <w:pPr>
        <w:spacing w:line="31" w:lineRule="exact"/>
        <w:rPr>
          <w:sz w:val="24"/>
          <w:szCs w:val="24"/>
        </w:rPr>
      </w:pPr>
    </w:p>
    <w:p w:rsidR="00A77D75" w:rsidRPr="008123A3" w:rsidRDefault="00A77D75" w:rsidP="00A77D75">
      <w:pPr>
        <w:tabs>
          <w:tab w:val="left" w:pos="1640"/>
          <w:tab w:val="left" w:pos="3980"/>
          <w:tab w:val="left" w:pos="5840"/>
          <w:tab w:val="left" w:pos="6820"/>
          <w:tab w:val="left" w:pos="7760"/>
          <w:tab w:val="left" w:pos="8120"/>
          <w:tab w:val="left" w:pos="9120"/>
        </w:tabs>
        <w:ind w:left="160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Особенности</w:t>
      </w:r>
      <w:r w:rsidRPr="008123A3">
        <w:rPr>
          <w:rFonts w:eastAsia="Times New Roman"/>
          <w:sz w:val="24"/>
          <w:szCs w:val="24"/>
        </w:rPr>
        <w:tab/>
        <w:t>проекта  здания  ОУ:</w:t>
      </w:r>
      <w:r w:rsidRPr="008123A3">
        <w:rPr>
          <w:rFonts w:eastAsia="Times New Roman"/>
          <w:sz w:val="24"/>
          <w:szCs w:val="24"/>
        </w:rPr>
        <w:tab/>
        <w:t>типовое,  здание</w:t>
      </w:r>
      <w:r w:rsidRPr="008123A3">
        <w:rPr>
          <w:rFonts w:eastAsia="Times New Roman"/>
          <w:sz w:val="24"/>
          <w:szCs w:val="24"/>
        </w:rPr>
        <w:tab/>
        <w:t>школы</w:t>
      </w:r>
      <w:r w:rsidRPr="008123A3">
        <w:rPr>
          <w:rFonts w:eastAsia="Times New Roman"/>
          <w:sz w:val="24"/>
          <w:szCs w:val="24"/>
        </w:rPr>
        <w:tab/>
        <w:t>состоит</w:t>
      </w:r>
      <w:r w:rsidRPr="008123A3">
        <w:rPr>
          <w:rFonts w:eastAsia="Times New Roman"/>
          <w:sz w:val="24"/>
          <w:szCs w:val="24"/>
        </w:rPr>
        <w:tab/>
        <w:t>из</w:t>
      </w:r>
      <w:r w:rsidRPr="008123A3">
        <w:rPr>
          <w:rFonts w:eastAsia="Times New Roman"/>
          <w:sz w:val="24"/>
          <w:szCs w:val="24"/>
        </w:rPr>
        <w:tab/>
      </w:r>
      <w:r w:rsidR="008123A3">
        <w:rPr>
          <w:rFonts w:eastAsia="Times New Roman"/>
          <w:sz w:val="24"/>
          <w:szCs w:val="24"/>
        </w:rPr>
        <w:t>2 этажей</w:t>
      </w:r>
      <w:r w:rsidRPr="008123A3">
        <w:rPr>
          <w:rFonts w:eastAsia="Times New Roman"/>
          <w:sz w:val="24"/>
          <w:szCs w:val="24"/>
        </w:rPr>
        <w:t>,</w:t>
      </w:r>
    </w:p>
    <w:p w:rsidR="00A77D75" w:rsidRPr="008123A3" w:rsidRDefault="00A77D75" w:rsidP="00A77D75">
      <w:pPr>
        <w:spacing w:line="34" w:lineRule="exact"/>
        <w:rPr>
          <w:sz w:val="24"/>
          <w:szCs w:val="24"/>
        </w:rPr>
      </w:pPr>
    </w:p>
    <w:p w:rsidR="00A77D75" w:rsidRPr="008123A3" w:rsidRDefault="00A77D75" w:rsidP="00A77D75">
      <w:pPr>
        <w:ind w:left="160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проектная мощность- 65 человек, фактическая наполняемость-37 человек.</w:t>
      </w:r>
    </w:p>
    <w:p w:rsidR="00A77D75" w:rsidRPr="008123A3" w:rsidRDefault="00A77D75" w:rsidP="00A77D75">
      <w:pPr>
        <w:spacing w:line="31" w:lineRule="exact"/>
        <w:rPr>
          <w:sz w:val="24"/>
          <w:szCs w:val="24"/>
        </w:rPr>
      </w:pPr>
    </w:p>
    <w:p w:rsidR="00A77D75" w:rsidRPr="008123A3" w:rsidRDefault="00A77D75" w:rsidP="00A77D75">
      <w:pPr>
        <w:ind w:left="160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 xml:space="preserve">Общая площадь здания – 1187,4 </w:t>
      </w:r>
      <w:proofErr w:type="spellStart"/>
      <w:r w:rsidRPr="008123A3">
        <w:rPr>
          <w:rFonts w:eastAsia="Times New Roman"/>
          <w:sz w:val="24"/>
          <w:szCs w:val="24"/>
        </w:rPr>
        <w:t>кв.м</w:t>
      </w:r>
      <w:proofErr w:type="spellEnd"/>
      <w:r w:rsidRPr="008123A3">
        <w:rPr>
          <w:rFonts w:eastAsia="Times New Roman"/>
          <w:sz w:val="24"/>
          <w:szCs w:val="24"/>
        </w:rPr>
        <w:t xml:space="preserve">., расчет площади на каждого человека 32,08 </w:t>
      </w:r>
      <w:proofErr w:type="spellStart"/>
      <w:r w:rsidRPr="008123A3">
        <w:rPr>
          <w:rFonts w:eastAsia="Times New Roman"/>
          <w:sz w:val="24"/>
          <w:szCs w:val="24"/>
        </w:rPr>
        <w:t>кв.м</w:t>
      </w:r>
      <w:proofErr w:type="spellEnd"/>
      <w:r w:rsidRPr="008123A3">
        <w:rPr>
          <w:rFonts w:eastAsia="Times New Roman"/>
          <w:sz w:val="24"/>
          <w:szCs w:val="24"/>
        </w:rPr>
        <w:t>.</w:t>
      </w:r>
    </w:p>
    <w:p w:rsidR="00A77D75" w:rsidRPr="008123A3" w:rsidRDefault="00A77D75" w:rsidP="00A77D75">
      <w:pPr>
        <w:spacing w:line="34" w:lineRule="exact"/>
        <w:rPr>
          <w:sz w:val="24"/>
          <w:szCs w:val="24"/>
        </w:rPr>
      </w:pPr>
    </w:p>
    <w:p w:rsidR="00A77D75" w:rsidRPr="008123A3" w:rsidRDefault="00A77D75" w:rsidP="00A77D75">
      <w:pPr>
        <w:ind w:left="160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Для образовательной деятельности используются:</w:t>
      </w:r>
    </w:p>
    <w:p w:rsidR="00A77D75" w:rsidRPr="008123A3" w:rsidRDefault="00A77D75" w:rsidP="00A77D75">
      <w:pPr>
        <w:spacing w:line="31" w:lineRule="exact"/>
        <w:rPr>
          <w:sz w:val="24"/>
          <w:szCs w:val="24"/>
        </w:rPr>
      </w:pPr>
    </w:p>
    <w:p w:rsidR="00A77D75" w:rsidRPr="008123A3" w:rsidRDefault="00A77D75" w:rsidP="00A77D75">
      <w:pPr>
        <w:tabs>
          <w:tab w:val="left" w:pos="4580"/>
          <w:tab w:val="left" w:pos="6240"/>
          <w:tab w:val="left" w:pos="8680"/>
        </w:tabs>
        <w:ind w:left="58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-  учебно-лабораторные помещения -</w:t>
      </w:r>
      <w:r w:rsidRPr="008123A3">
        <w:rPr>
          <w:sz w:val="24"/>
          <w:szCs w:val="24"/>
        </w:rPr>
        <w:tab/>
      </w:r>
      <w:r w:rsidRPr="008123A3">
        <w:rPr>
          <w:rFonts w:eastAsia="Times New Roman"/>
          <w:sz w:val="24"/>
          <w:szCs w:val="24"/>
        </w:rPr>
        <w:t xml:space="preserve">492  </w:t>
      </w:r>
      <w:proofErr w:type="spellStart"/>
      <w:r w:rsidRPr="008123A3">
        <w:rPr>
          <w:rFonts w:eastAsia="Times New Roman"/>
          <w:sz w:val="24"/>
          <w:szCs w:val="24"/>
        </w:rPr>
        <w:t>кв</w:t>
      </w:r>
      <w:proofErr w:type="gramStart"/>
      <w:r w:rsidRPr="008123A3">
        <w:rPr>
          <w:rFonts w:eastAsia="Times New Roman"/>
          <w:sz w:val="24"/>
          <w:szCs w:val="24"/>
        </w:rPr>
        <w:t>.м</w:t>
      </w:r>
      <w:proofErr w:type="spellEnd"/>
      <w:proofErr w:type="gramEnd"/>
      <w:r w:rsidRPr="008123A3">
        <w:rPr>
          <w:rFonts w:eastAsia="Times New Roman"/>
          <w:sz w:val="24"/>
          <w:szCs w:val="24"/>
        </w:rPr>
        <w:t>;</w:t>
      </w:r>
      <w:r w:rsidRPr="008123A3">
        <w:rPr>
          <w:sz w:val="24"/>
          <w:szCs w:val="24"/>
        </w:rPr>
        <w:t xml:space="preserve">  </w:t>
      </w:r>
      <w:r w:rsidRPr="008123A3">
        <w:rPr>
          <w:rFonts w:eastAsia="Times New Roman"/>
          <w:sz w:val="24"/>
          <w:szCs w:val="24"/>
        </w:rPr>
        <w:t xml:space="preserve">административные -36 </w:t>
      </w:r>
      <w:proofErr w:type="spellStart"/>
      <w:r w:rsidRPr="008123A3">
        <w:rPr>
          <w:rFonts w:eastAsia="Times New Roman"/>
          <w:sz w:val="24"/>
          <w:szCs w:val="24"/>
        </w:rPr>
        <w:t>кв.м</w:t>
      </w:r>
      <w:proofErr w:type="spellEnd"/>
      <w:r w:rsidRPr="008123A3">
        <w:rPr>
          <w:rFonts w:eastAsia="Times New Roman"/>
          <w:sz w:val="24"/>
          <w:szCs w:val="24"/>
        </w:rPr>
        <w:t>; -</w:t>
      </w:r>
    </w:p>
    <w:p w:rsidR="00A77D75" w:rsidRPr="008123A3" w:rsidRDefault="00A77D75" w:rsidP="00A77D75">
      <w:pPr>
        <w:tabs>
          <w:tab w:val="left" w:pos="4580"/>
          <w:tab w:val="left" w:pos="6240"/>
          <w:tab w:val="left" w:pos="8680"/>
        </w:tabs>
        <w:ind w:left="580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 xml:space="preserve">- другие помещения: -589 </w:t>
      </w:r>
      <w:proofErr w:type="spellStart"/>
      <w:r w:rsidRPr="008123A3">
        <w:rPr>
          <w:rFonts w:eastAsia="Times New Roman"/>
          <w:sz w:val="24"/>
          <w:szCs w:val="24"/>
        </w:rPr>
        <w:t>кв.м</w:t>
      </w:r>
      <w:proofErr w:type="spellEnd"/>
      <w:r w:rsidRPr="008123A3">
        <w:rPr>
          <w:rFonts w:eastAsia="Times New Roman"/>
          <w:sz w:val="24"/>
          <w:szCs w:val="24"/>
        </w:rPr>
        <w:t>.</w:t>
      </w:r>
    </w:p>
    <w:p w:rsidR="00A77D75" w:rsidRPr="008123A3" w:rsidRDefault="00A77D75" w:rsidP="00A77D75">
      <w:pPr>
        <w:spacing w:line="34" w:lineRule="exact"/>
        <w:rPr>
          <w:sz w:val="24"/>
          <w:szCs w:val="24"/>
        </w:rPr>
      </w:pPr>
    </w:p>
    <w:p w:rsidR="00A77D75" w:rsidRPr="008123A3" w:rsidRDefault="00A77D75" w:rsidP="008123A3">
      <w:pPr>
        <w:tabs>
          <w:tab w:val="left" w:pos="1420"/>
        </w:tabs>
        <w:ind w:left="160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Обучение</w:t>
      </w:r>
      <w:r w:rsidRPr="008123A3">
        <w:rPr>
          <w:rFonts w:eastAsia="Times New Roman"/>
          <w:sz w:val="24"/>
          <w:szCs w:val="24"/>
        </w:rPr>
        <w:tab/>
        <w:t>ведется  в  одну  смену.  Во  вторую  половину  дня  учащимся  предоставляется</w:t>
      </w:r>
      <w:r w:rsidR="008123A3">
        <w:rPr>
          <w:rFonts w:eastAsia="Times New Roman"/>
          <w:sz w:val="24"/>
          <w:szCs w:val="24"/>
        </w:rPr>
        <w:t xml:space="preserve"> </w:t>
      </w:r>
      <w:r w:rsidRPr="008123A3">
        <w:rPr>
          <w:rFonts w:eastAsia="Times New Roman"/>
          <w:sz w:val="24"/>
          <w:szCs w:val="24"/>
        </w:rPr>
        <w:t>возможность для дополнительного образования.</w:t>
      </w:r>
    </w:p>
    <w:p w:rsidR="00A77D75" w:rsidRPr="008123A3" w:rsidRDefault="00A77D75" w:rsidP="00A77D75">
      <w:pPr>
        <w:spacing w:line="46" w:lineRule="exact"/>
        <w:rPr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1"/>
        </w:numPr>
        <w:tabs>
          <w:tab w:val="left" w:pos="705"/>
        </w:tabs>
        <w:spacing w:line="259" w:lineRule="auto"/>
        <w:ind w:left="160" w:firstLine="233"/>
        <w:jc w:val="both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школе 3 учебных кабинетов, оснащенных мебелью, информационными стендами, техническими средствами, наглядно-дидактическими материалами. Перечень учебных кабинетов:</w:t>
      </w:r>
    </w:p>
    <w:p w:rsidR="00A77D75" w:rsidRPr="008123A3" w:rsidRDefault="00A77D75" w:rsidP="00A77D75">
      <w:pPr>
        <w:spacing w:line="23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spacing w:line="254" w:lineRule="auto"/>
        <w:ind w:left="160" w:hanging="1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 xml:space="preserve">учебные кабинеты - 108 </w:t>
      </w:r>
      <w:proofErr w:type="spellStart"/>
      <w:r w:rsidRPr="008123A3">
        <w:rPr>
          <w:rFonts w:eastAsia="Times New Roman"/>
          <w:sz w:val="24"/>
          <w:szCs w:val="24"/>
        </w:rPr>
        <w:t>кв.м</w:t>
      </w:r>
      <w:proofErr w:type="spellEnd"/>
      <w:r w:rsidRPr="008123A3">
        <w:rPr>
          <w:rFonts w:eastAsia="Times New Roman"/>
          <w:sz w:val="24"/>
          <w:szCs w:val="24"/>
        </w:rPr>
        <w:t xml:space="preserve">.; за начальными классами закреплены два кабинета – 72 </w:t>
      </w:r>
      <w:proofErr w:type="spellStart"/>
      <w:r w:rsidRPr="008123A3">
        <w:rPr>
          <w:rFonts w:eastAsia="Times New Roman"/>
          <w:sz w:val="24"/>
          <w:szCs w:val="24"/>
        </w:rPr>
        <w:t>кв.м</w:t>
      </w:r>
      <w:proofErr w:type="spellEnd"/>
      <w:r w:rsidRPr="008123A3">
        <w:rPr>
          <w:rFonts w:eastAsia="Times New Roman"/>
          <w:sz w:val="24"/>
          <w:szCs w:val="24"/>
        </w:rPr>
        <w:t>.; оснащенность –70 %.</w:t>
      </w:r>
    </w:p>
    <w:p w:rsidR="00A77D75" w:rsidRPr="008123A3" w:rsidRDefault="00A77D75" w:rsidP="00A77D75">
      <w:pPr>
        <w:spacing w:line="15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ind w:left="16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 xml:space="preserve">Столовая площадью – 125,5 </w:t>
      </w:r>
      <w:proofErr w:type="spellStart"/>
      <w:r w:rsidRPr="008123A3">
        <w:rPr>
          <w:rFonts w:eastAsia="Times New Roman"/>
          <w:sz w:val="24"/>
          <w:szCs w:val="24"/>
        </w:rPr>
        <w:t>кв.м</w:t>
      </w:r>
      <w:proofErr w:type="spellEnd"/>
      <w:r w:rsidRPr="008123A3">
        <w:rPr>
          <w:rFonts w:eastAsia="Times New Roman"/>
          <w:sz w:val="24"/>
          <w:szCs w:val="24"/>
        </w:rPr>
        <w:t>. на 60 посадочных мест, оснащенная на 60% Спортзал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ind w:left="16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 xml:space="preserve">– 240 </w:t>
      </w:r>
      <w:proofErr w:type="spellStart"/>
      <w:r w:rsidRPr="008123A3">
        <w:rPr>
          <w:rFonts w:eastAsia="Times New Roman"/>
          <w:sz w:val="24"/>
          <w:szCs w:val="24"/>
        </w:rPr>
        <w:t>кв.м</w:t>
      </w:r>
      <w:proofErr w:type="spellEnd"/>
      <w:r w:rsidRPr="008123A3">
        <w:rPr>
          <w:rFonts w:eastAsia="Times New Roman"/>
          <w:sz w:val="24"/>
          <w:szCs w:val="24"/>
        </w:rPr>
        <w:t>.; оснащенность– 25%.</w:t>
      </w:r>
    </w:p>
    <w:p w:rsidR="00A77D75" w:rsidRPr="008123A3" w:rsidRDefault="00A77D75" w:rsidP="00A77D75">
      <w:pPr>
        <w:spacing w:line="46" w:lineRule="exact"/>
        <w:rPr>
          <w:sz w:val="24"/>
          <w:szCs w:val="24"/>
        </w:rPr>
      </w:pPr>
    </w:p>
    <w:p w:rsidR="00A77D75" w:rsidRPr="008123A3" w:rsidRDefault="00A77D75" w:rsidP="00A77D75">
      <w:pPr>
        <w:numPr>
          <w:ilvl w:val="0"/>
          <w:numId w:val="2"/>
        </w:numPr>
        <w:tabs>
          <w:tab w:val="left" w:pos="628"/>
        </w:tabs>
        <w:spacing w:line="254" w:lineRule="auto"/>
        <w:ind w:left="160" w:right="20" w:firstLine="173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школе имеется: 6 компьютер, 7 ноутбуков, принтер, сканер, музыкальный центр, интерактивная доска.</w:t>
      </w:r>
    </w:p>
    <w:p w:rsidR="00A77D75" w:rsidRPr="008123A3" w:rsidRDefault="00A77D75" w:rsidP="00A77D75">
      <w:pPr>
        <w:spacing w:line="27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spacing w:line="254" w:lineRule="auto"/>
        <w:ind w:left="462" w:hanging="9"/>
        <w:rPr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За пять</w:t>
      </w:r>
      <w:r w:rsidRPr="008123A3">
        <w:rPr>
          <w:sz w:val="24"/>
          <w:szCs w:val="24"/>
        </w:rPr>
        <w:t xml:space="preserve"> </w:t>
      </w:r>
      <w:r w:rsidRPr="008123A3">
        <w:rPr>
          <w:rFonts w:eastAsia="Times New Roman"/>
          <w:sz w:val="24"/>
          <w:szCs w:val="24"/>
        </w:rPr>
        <w:t>лет произошел заметный рост в укреплении материально- технической базы образовательного учреждения:</w:t>
      </w:r>
    </w:p>
    <w:p w:rsidR="00A77D75" w:rsidRPr="008123A3" w:rsidRDefault="00A77D75" w:rsidP="00A77D75">
      <w:pPr>
        <w:spacing w:line="16" w:lineRule="exact"/>
        <w:rPr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проведен капитальный ремонт в 2017 г;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заменены окна по всей школе;</w:t>
      </w:r>
    </w:p>
    <w:p w:rsidR="00A77D75" w:rsidRPr="008123A3" w:rsidRDefault="00A77D75" w:rsidP="00A77D75">
      <w:pPr>
        <w:spacing w:line="33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стены утеплены и обшиты профилем;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proofErr w:type="gramStart"/>
      <w:r w:rsidRPr="008123A3">
        <w:rPr>
          <w:rFonts w:eastAsia="Times New Roman"/>
          <w:sz w:val="24"/>
          <w:szCs w:val="24"/>
        </w:rPr>
        <w:t>установлены</w:t>
      </w:r>
      <w:proofErr w:type="gramEnd"/>
      <w:r w:rsidRPr="008123A3">
        <w:rPr>
          <w:rFonts w:eastAsia="Times New Roman"/>
          <w:sz w:val="24"/>
          <w:szCs w:val="24"/>
        </w:rPr>
        <w:t xml:space="preserve"> 2 новых отопительных котла;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крыша перекрыта профилем;</w:t>
      </w:r>
    </w:p>
    <w:p w:rsidR="00A77D75" w:rsidRPr="008123A3" w:rsidRDefault="00A77D75" w:rsidP="00A77D75">
      <w:pPr>
        <w:spacing w:line="33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 xml:space="preserve">установлены </w:t>
      </w:r>
      <w:proofErr w:type="spellStart"/>
      <w:r w:rsidRPr="008123A3">
        <w:rPr>
          <w:rFonts w:eastAsia="Times New Roman"/>
          <w:sz w:val="24"/>
          <w:szCs w:val="24"/>
        </w:rPr>
        <w:t>люминисцентные</w:t>
      </w:r>
      <w:proofErr w:type="spellEnd"/>
      <w:r w:rsidRPr="008123A3">
        <w:rPr>
          <w:rFonts w:eastAsia="Times New Roman"/>
          <w:sz w:val="24"/>
          <w:szCs w:val="24"/>
        </w:rPr>
        <w:t xml:space="preserve"> лампы освещения по всей школе;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заменен пол в коридорах школы;</w:t>
      </w:r>
    </w:p>
    <w:p w:rsidR="00A77D75" w:rsidRPr="008123A3" w:rsidRDefault="00A77D75" w:rsidP="00A77D75">
      <w:pPr>
        <w:spacing w:line="33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в столовую проведен водопровод и  канализация;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кухня оборудована новыми оборудованиями;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заменены входные и межкомнатные двери;</w:t>
      </w:r>
    </w:p>
    <w:p w:rsidR="00A77D75" w:rsidRPr="008123A3" w:rsidRDefault="00A77D75" w:rsidP="00A77D75">
      <w:pPr>
        <w:spacing w:line="33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построен  тамбур;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обновлена водопроводная система;</w:t>
      </w:r>
    </w:p>
    <w:p w:rsidR="00A77D75" w:rsidRPr="008123A3" w:rsidRDefault="00A77D75" w:rsidP="00A77D75">
      <w:pPr>
        <w:spacing w:line="33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установлена канализационная система;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3 санузла размещены внутри здания школы;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покраска стен коридора и кабинетов водоэмульсионной краской;</w:t>
      </w:r>
    </w:p>
    <w:p w:rsidR="00A77D75" w:rsidRPr="008123A3" w:rsidRDefault="00A77D75" w:rsidP="00A77D75">
      <w:pPr>
        <w:spacing w:line="33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установлена автоматическая пожарная сигнализация;</w:t>
      </w:r>
    </w:p>
    <w:p w:rsidR="00A77D75" w:rsidRPr="008123A3" w:rsidRDefault="00A77D75" w:rsidP="00A77D75">
      <w:pPr>
        <w:spacing w:line="31" w:lineRule="exact"/>
        <w:rPr>
          <w:rFonts w:eastAsia="Times New Roman"/>
          <w:sz w:val="24"/>
          <w:szCs w:val="24"/>
        </w:rPr>
      </w:pPr>
    </w:p>
    <w:p w:rsidR="00A77D75" w:rsidRPr="008123A3" w:rsidRDefault="00A77D75" w:rsidP="00A77D75">
      <w:pPr>
        <w:numPr>
          <w:ilvl w:val="1"/>
          <w:numId w:val="3"/>
        </w:numPr>
        <w:tabs>
          <w:tab w:val="left" w:pos="642"/>
        </w:tabs>
        <w:ind w:left="642" w:hanging="200"/>
        <w:rPr>
          <w:rFonts w:eastAsia="Times New Roman"/>
          <w:sz w:val="24"/>
          <w:szCs w:val="24"/>
        </w:rPr>
      </w:pPr>
      <w:r w:rsidRPr="008123A3">
        <w:rPr>
          <w:rFonts w:eastAsia="Times New Roman"/>
          <w:sz w:val="24"/>
          <w:szCs w:val="24"/>
        </w:rPr>
        <w:t>приобретена новая мебель в кабинеты и в комнаты дошкольной группы.</w:t>
      </w:r>
    </w:p>
    <w:p w:rsidR="00DD4306" w:rsidRPr="008123A3" w:rsidRDefault="008123A3">
      <w:pPr>
        <w:rPr>
          <w:sz w:val="24"/>
          <w:szCs w:val="24"/>
        </w:rPr>
      </w:pPr>
    </w:p>
    <w:sectPr w:rsidR="00DD4306" w:rsidRPr="008123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4"/>
    <w:multiLevelType w:val="hybridMultilevel"/>
    <w:tmpl w:val="23B40D34"/>
    <w:lvl w:ilvl="0" w:tplc="EB245392">
      <w:start w:val="1"/>
      <w:numFmt w:val="bullet"/>
      <w:lvlText w:val="\endash "/>
      <w:lvlJc w:val="left"/>
      <w:pPr>
        <w:ind w:left="0" w:firstLine="0"/>
      </w:pPr>
    </w:lvl>
    <w:lvl w:ilvl="1" w:tplc="8A1E1592">
      <w:start w:val="1"/>
      <w:numFmt w:val="bullet"/>
      <w:lvlText w:val="В"/>
      <w:lvlJc w:val="left"/>
      <w:pPr>
        <w:ind w:left="0" w:firstLine="0"/>
      </w:pPr>
    </w:lvl>
    <w:lvl w:ilvl="2" w:tplc="C3B48B4C">
      <w:numFmt w:val="decimal"/>
      <w:lvlText w:val=""/>
      <w:lvlJc w:val="left"/>
      <w:pPr>
        <w:ind w:left="0" w:firstLine="0"/>
      </w:pPr>
    </w:lvl>
    <w:lvl w:ilvl="3" w:tplc="711A797C">
      <w:numFmt w:val="decimal"/>
      <w:lvlText w:val=""/>
      <w:lvlJc w:val="left"/>
      <w:pPr>
        <w:ind w:left="0" w:firstLine="0"/>
      </w:pPr>
    </w:lvl>
    <w:lvl w:ilvl="4" w:tplc="F08E2776">
      <w:numFmt w:val="decimal"/>
      <w:lvlText w:val=""/>
      <w:lvlJc w:val="left"/>
      <w:pPr>
        <w:ind w:left="0" w:firstLine="0"/>
      </w:pPr>
    </w:lvl>
    <w:lvl w:ilvl="5" w:tplc="64DA6E0E">
      <w:numFmt w:val="decimal"/>
      <w:lvlText w:val=""/>
      <w:lvlJc w:val="left"/>
      <w:pPr>
        <w:ind w:left="0" w:firstLine="0"/>
      </w:pPr>
    </w:lvl>
    <w:lvl w:ilvl="6" w:tplc="B058C6F0">
      <w:numFmt w:val="decimal"/>
      <w:lvlText w:val=""/>
      <w:lvlJc w:val="left"/>
      <w:pPr>
        <w:ind w:left="0" w:firstLine="0"/>
      </w:pPr>
    </w:lvl>
    <w:lvl w:ilvl="7" w:tplc="6D8864EE">
      <w:numFmt w:val="decimal"/>
      <w:lvlText w:val=""/>
      <w:lvlJc w:val="left"/>
      <w:pPr>
        <w:ind w:left="0" w:firstLine="0"/>
      </w:pPr>
    </w:lvl>
    <w:lvl w:ilvl="8" w:tplc="9E7EC4EE">
      <w:numFmt w:val="decimal"/>
      <w:lvlText w:val=""/>
      <w:lvlJc w:val="left"/>
      <w:pPr>
        <w:ind w:left="0" w:firstLine="0"/>
      </w:pPr>
    </w:lvl>
  </w:abstractNum>
  <w:abstractNum w:abstractNumId="1">
    <w:nsid w:val="0000305E"/>
    <w:multiLevelType w:val="hybridMultilevel"/>
    <w:tmpl w:val="872AD7B8"/>
    <w:lvl w:ilvl="0" w:tplc="47145174">
      <w:start w:val="1"/>
      <w:numFmt w:val="bullet"/>
      <w:lvlText w:val="В"/>
      <w:lvlJc w:val="left"/>
      <w:pPr>
        <w:ind w:left="0" w:firstLine="0"/>
      </w:pPr>
    </w:lvl>
    <w:lvl w:ilvl="1" w:tplc="22BC1052">
      <w:numFmt w:val="decimal"/>
      <w:lvlText w:val=""/>
      <w:lvlJc w:val="left"/>
      <w:pPr>
        <w:ind w:left="0" w:firstLine="0"/>
      </w:pPr>
    </w:lvl>
    <w:lvl w:ilvl="2" w:tplc="9A1E0AD6">
      <w:numFmt w:val="decimal"/>
      <w:lvlText w:val=""/>
      <w:lvlJc w:val="left"/>
      <w:pPr>
        <w:ind w:left="0" w:firstLine="0"/>
      </w:pPr>
    </w:lvl>
    <w:lvl w:ilvl="3" w:tplc="01AA2664">
      <w:numFmt w:val="decimal"/>
      <w:lvlText w:val=""/>
      <w:lvlJc w:val="left"/>
      <w:pPr>
        <w:ind w:left="0" w:firstLine="0"/>
      </w:pPr>
    </w:lvl>
    <w:lvl w:ilvl="4" w:tplc="41EC8436">
      <w:numFmt w:val="decimal"/>
      <w:lvlText w:val=""/>
      <w:lvlJc w:val="left"/>
      <w:pPr>
        <w:ind w:left="0" w:firstLine="0"/>
      </w:pPr>
    </w:lvl>
    <w:lvl w:ilvl="5" w:tplc="85E05764">
      <w:numFmt w:val="decimal"/>
      <w:lvlText w:val=""/>
      <w:lvlJc w:val="left"/>
      <w:pPr>
        <w:ind w:left="0" w:firstLine="0"/>
      </w:pPr>
    </w:lvl>
    <w:lvl w:ilvl="6" w:tplc="F7C03140">
      <w:numFmt w:val="decimal"/>
      <w:lvlText w:val=""/>
      <w:lvlJc w:val="left"/>
      <w:pPr>
        <w:ind w:left="0" w:firstLine="0"/>
      </w:pPr>
    </w:lvl>
    <w:lvl w:ilvl="7" w:tplc="CBA8922E">
      <w:numFmt w:val="decimal"/>
      <w:lvlText w:val=""/>
      <w:lvlJc w:val="left"/>
      <w:pPr>
        <w:ind w:left="0" w:firstLine="0"/>
      </w:pPr>
    </w:lvl>
    <w:lvl w:ilvl="8" w:tplc="8B4A0248">
      <w:numFmt w:val="decimal"/>
      <w:lvlText w:val=""/>
      <w:lvlJc w:val="left"/>
      <w:pPr>
        <w:ind w:left="0" w:firstLine="0"/>
      </w:pPr>
    </w:lvl>
  </w:abstractNum>
  <w:abstractNum w:abstractNumId="2">
    <w:nsid w:val="0000440D"/>
    <w:multiLevelType w:val="hybridMultilevel"/>
    <w:tmpl w:val="CE447F90"/>
    <w:lvl w:ilvl="0" w:tplc="53FC617E">
      <w:start w:val="1"/>
      <w:numFmt w:val="decimal"/>
      <w:lvlText w:val="%1"/>
      <w:lvlJc w:val="left"/>
      <w:pPr>
        <w:ind w:left="0" w:firstLine="0"/>
      </w:pPr>
    </w:lvl>
    <w:lvl w:ilvl="1" w:tplc="898C3C4C">
      <w:start w:val="1"/>
      <w:numFmt w:val="bullet"/>
      <w:lvlText w:val="-"/>
      <w:lvlJc w:val="left"/>
      <w:pPr>
        <w:ind w:left="0" w:firstLine="0"/>
      </w:pPr>
    </w:lvl>
    <w:lvl w:ilvl="2" w:tplc="7884E6E8">
      <w:start w:val="3"/>
      <w:numFmt w:val="decimal"/>
      <w:lvlText w:val="%3."/>
      <w:lvlJc w:val="left"/>
      <w:pPr>
        <w:ind w:left="0" w:firstLine="0"/>
      </w:pPr>
    </w:lvl>
    <w:lvl w:ilvl="3" w:tplc="D1205A32">
      <w:numFmt w:val="decimal"/>
      <w:lvlText w:val=""/>
      <w:lvlJc w:val="left"/>
      <w:pPr>
        <w:ind w:left="0" w:firstLine="0"/>
      </w:pPr>
    </w:lvl>
    <w:lvl w:ilvl="4" w:tplc="A5C61782">
      <w:numFmt w:val="decimal"/>
      <w:lvlText w:val=""/>
      <w:lvlJc w:val="left"/>
      <w:pPr>
        <w:ind w:left="0" w:firstLine="0"/>
      </w:pPr>
    </w:lvl>
    <w:lvl w:ilvl="5" w:tplc="38F0AC70">
      <w:numFmt w:val="decimal"/>
      <w:lvlText w:val=""/>
      <w:lvlJc w:val="left"/>
      <w:pPr>
        <w:ind w:left="0" w:firstLine="0"/>
      </w:pPr>
    </w:lvl>
    <w:lvl w:ilvl="6" w:tplc="D4D6C878">
      <w:numFmt w:val="decimal"/>
      <w:lvlText w:val=""/>
      <w:lvlJc w:val="left"/>
      <w:pPr>
        <w:ind w:left="0" w:firstLine="0"/>
      </w:pPr>
    </w:lvl>
    <w:lvl w:ilvl="7" w:tplc="5562ED4C">
      <w:numFmt w:val="decimal"/>
      <w:lvlText w:val=""/>
      <w:lvlJc w:val="left"/>
      <w:pPr>
        <w:ind w:left="0" w:firstLine="0"/>
      </w:pPr>
    </w:lvl>
    <w:lvl w:ilvl="8" w:tplc="0BD67BDA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/>
    <w:lvlOverride w:ilvl="2">
      <w:startOverride w:val="3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957"/>
    <w:rsid w:val="00025957"/>
    <w:rsid w:val="002456C5"/>
    <w:rsid w:val="008123A3"/>
    <w:rsid w:val="00A77D75"/>
    <w:rsid w:val="00BE3077"/>
    <w:rsid w:val="00F5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D7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D7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6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363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2020-05-19T13:34:00Z</dcterms:created>
  <dcterms:modified xsi:type="dcterms:W3CDTF">2020-05-19T15:31:00Z</dcterms:modified>
</cp:coreProperties>
</file>